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Рекомендации родителям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«Психологическая готовность ребёнка к школе»</w:t>
      </w:r>
    </w:p>
    <w:bookmarkStart w:id="0" w:name="_GoBack"/>
    <w:bookmarkEnd w:id="0"/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right"/>
        <w:rPr>
          <w:rFonts w:ascii="Arial" w:cs="Arial" w:hAnsi="Arial"/>
          <w:color w:val="000000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мамы и папы!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включает в себя психологическая готовность к школе?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  <w:r>
        <w:rPr>
          <w:color w:val="000000"/>
          <w:sz w:val="28"/>
          <w:szCs w:val="28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Физиологическая готовность ребенка к школе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Психологический аспект готовности включает в себя </w:t>
      </w:r>
      <w:r>
        <w:rPr>
          <w:color w:val="000000"/>
          <w:sz w:val="28"/>
          <w:szCs w:val="28"/>
          <w:u w:val="single"/>
        </w:rPr>
        <w:t>три компонента</w:t>
      </w:r>
      <w:r>
        <w:rPr>
          <w:color w:val="000000"/>
          <w:sz w:val="28"/>
          <w:szCs w:val="28"/>
        </w:rPr>
        <w:t>: интеллектуальная готовность, личностная и социальная, эмоционально-волевая.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Интеллектуальная готовность к школе: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к первому классу у ребенка должен быть запас определенных знаний (речь о них пойдет ниже);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он доложен ориентироваться в пространстве, то есть знать, как пройти в школу и обратно, до магазина и так далее;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ребенок должен стремиться к получению новых знаний, то есть он должен быть любознателен;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должны соответствовать возрасту развитие его памяти, речи, мышления.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Личностная и социальная готовность подразумевает следующее: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нравственное развитие, ребенок должен понимать, что хорошо, а что – плохо;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Эмоционально-волевая готовность ребенка к школе предполагает: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понимание ребенком, почему он идет в школу, важность обучения;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наличие интереса к учению и получению новых знаний;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способность ребенка выполнять задание, которое ему не совсем по душе, но этого требует учебная программа;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Познавательная готовность ребенка к школе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1)Внимание.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Заниматься каким-либо делом, не отвлекаясь, в течение двадцати-тридцати минут.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Находить сходства и отличия между предметами, картинками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2)Математика.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Цифры от 0 до 2</w:t>
      </w:r>
      <w:r>
        <w:rPr>
          <w:color w:val="000000"/>
          <w:sz w:val="28"/>
          <w:szCs w:val="28"/>
        </w:rPr>
        <w:t>0.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Прямой счет от 1 до 2</w:t>
      </w:r>
      <w:r>
        <w:rPr>
          <w:color w:val="000000"/>
          <w:sz w:val="28"/>
          <w:szCs w:val="28"/>
        </w:rPr>
        <w:t>0 и обратный счет от 10 до 1.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Арифметические знаки: « », «-«, «=».</w:t>
      </w:r>
      <w:r>
        <w:rPr>
          <w:color w:val="000000"/>
          <w:sz w:val="28"/>
          <w:szCs w:val="28"/>
        </w:rPr>
        <w:t xml:space="preserve"> Решение простых арифметических задач.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Деление круга, квадрата напополам, четыре части.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Ориентирование в пространстве и листе бумаги: «справа, слева, вверху, внизу, над, под, за и т. п.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3)Память.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Запоминание 10-12 картинок.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Рассказывание по памяти стишков, скороговорок, пословиц, сказок и т.п.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Пересказывание текста из 4-5 предложений.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Мышление.</w:t>
      </w:r>
      <w:r>
        <w:rPr>
          <w:color w:val="000000"/>
          <w:sz w:val="28"/>
          <w:szCs w:val="28"/>
        </w:rPr>
        <w:t xml:space="preserve"> Логическое мышление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Заканчивать предложение, например, «Река широкая, а ручей…», «Суп горячий, а компот…» и т. п.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Определять последовательность событий, чтобы сначала, а что – потом.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Находить несоответствия в рисунках, стихах-небылицах.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Складывать пазлы без помощи взрослого.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Сложить из бумаги вместе со взрослым простой предмет: лодочку, кораблик.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Мелкая моторика.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Правильно держать в руке ручку, карандаш, кисть и регулировать силу их нажима при письме и рисовании.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Раскрашивать предметы и штриховать их, не выходя за контур.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Вырезать ножницами по линии, нарисованной на бумаге.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Выполнять аппликации.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Речь.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Составлять предложения из нескольких слов, например, кошка, двор, идти, солнечный зайчик, играть.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Понимать и объяснять смысл пословиц.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Составлять связный рассказ по картинке и серии картинок.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Выразительно рассказывать стихи с правильной интонацией.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Различать в словах буквы и звуки.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Окружающий мир.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Знать основные цвета, домашних и диких животных, птиц, деревья, грибы, цветы, овощи, фрукты и так далее.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rFonts w:ascii="Arial" w:cs="Arial" w:hAnsi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нужно знать родителям, занимаясь с ребенком дома?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</w:t>
      </w:r>
      <w:r>
        <w:rPr>
          <w:color w:val="000000"/>
          <w:sz w:val="28"/>
          <w:szCs w:val="28"/>
        </w:rPr>
        <w:t>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Тренируем руку ребенка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</w:t>
      </w:r>
      <w:r>
        <w:rPr>
          <w:color w:val="000000"/>
          <w:sz w:val="28"/>
          <w:szCs w:val="28"/>
        </w:rPr>
        <w:t>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тренировки рук ребёнка существуют следующие игры и упражнения: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Рисуем по клеточкам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Штриховка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Скопируй узор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Дорисуй вторую половину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Бусы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с пинцетом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с прищепками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Дорожки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Выкладывание по контуру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Картина из бусин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Ажурный рисунок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Покорми птичку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Чудесный мешочек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94"/>
        <w:ind w:left="0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Сильные ладошки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первый класс: с шести или семи лет?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родителям дошкольника: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 будьте слишком требовательны к ребенку.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Следите, чтобы нагрузка не была для ребенка чрезмерной.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Питание должно быть сбалансированным, не рекомендуются перекусы.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нехочухи.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center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родителям будущего первоклассника: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Помните, что ваш ребенок первоклассник, а не десятиклассник, поэтому не требуйте от него больше, чем надо.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 Не принижайте, не стыдите ребенка перед его сверстниками. Старайтесь сформировать адекватную самооценку.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Спрашивайте, что он нового узнал в школе, чем занимались на уроках, какое было домашнее задание и т. д.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>
      <w:pPr>
        <w:pStyle w:val="style0"/>
        <w:jc w:val="both"/>
        <w:rPr>
          <w:sz w:val="28"/>
          <w:szCs w:val="28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BB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888B4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2775</Words>
  <Pages>1</Pages>
  <Characters>16615</Characters>
  <Application>WPS Office</Application>
  <DocSecurity>0</DocSecurity>
  <Paragraphs>115</Paragraphs>
  <ScaleCrop>false</ScaleCrop>
  <LinksUpToDate>false</LinksUpToDate>
  <CharactersWithSpaces>19339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2025-02-14T05:09:15Z</dcterms:created>
  <dc:creator>Лариса</dc:creator>
  <lastModifiedBy>23129RAA4G</lastModifiedBy>
  <dcterms:modified xsi:type="dcterms:W3CDTF">2025-02-14T05:09:15Z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25cda737d1814c519fabcdfa96af7d32</vt:lpwstr>
  </property>
</Properties>
</file>